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1DA49" w14:textId="77777777" w:rsidR="00DC675E" w:rsidRDefault="00DC675E"/>
    <w:p w14:paraId="041FCEA8" w14:textId="77777777" w:rsidR="00A23661" w:rsidRPr="00233D61" w:rsidRDefault="00A23661" w:rsidP="00895AA0">
      <w:pPr>
        <w:spacing w:after="0" w:line="276" w:lineRule="auto"/>
        <w:jc w:val="center"/>
        <w:rPr>
          <w:b/>
          <w:sz w:val="36"/>
          <w:szCs w:val="36"/>
          <w:lang w:val="en-US"/>
        </w:rPr>
      </w:pPr>
      <w:r w:rsidRPr="00233D61">
        <w:rPr>
          <w:b/>
          <w:sz w:val="36"/>
          <w:szCs w:val="36"/>
          <w:lang w:val="en-US"/>
        </w:rPr>
        <w:t xml:space="preserve">SPECYFIKACJA TECHNICZNA SPRZĘTU </w:t>
      </w:r>
    </w:p>
    <w:p w14:paraId="5347B5FB" w14:textId="72597921" w:rsidR="00A23661" w:rsidRPr="00B57984" w:rsidRDefault="00A23661" w:rsidP="00A23661">
      <w:pPr>
        <w:spacing w:after="120" w:line="360" w:lineRule="auto"/>
        <w:jc w:val="center"/>
        <w:rPr>
          <w:b/>
          <w:sz w:val="20"/>
          <w:szCs w:val="20"/>
          <w:lang w:val="en-US"/>
        </w:rPr>
      </w:pPr>
    </w:p>
    <w:tbl>
      <w:tblPr>
        <w:tblStyle w:val="Tabela-Siatka"/>
        <w:tblW w:w="13947" w:type="dxa"/>
        <w:tblInd w:w="-431" w:type="dxa"/>
        <w:tblLook w:val="04A0" w:firstRow="1" w:lastRow="0" w:firstColumn="1" w:lastColumn="0" w:noHBand="0" w:noVBand="1"/>
      </w:tblPr>
      <w:tblGrid>
        <w:gridCol w:w="3403"/>
        <w:gridCol w:w="4672"/>
        <w:gridCol w:w="5872"/>
      </w:tblGrid>
      <w:tr w:rsidR="00E6157E" w14:paraId="5BF1EDB5" w14:textId="77777777" w:rsidTr="005D617C">
        <w:tc>
          <w:tcPr>
            <w:tcW w:w="13947" w:type="dxa"/>
            <w:gridSpan w:val="3"/>
            <w:vAlign w:val="center"/>
          </w:tcPr>
          <w:p w14:paraId="011D4BCF" w14:textId="1ABBEA80" w:rsidR="00E6157E" w:rsidRDefault="00832475" w:rsidP="00B57984">
            <w:pPr>
              <w:spacing w:before="120" w:after="120"/>
              <w:jc w:val="center"/>
            </w:pPr>
            <w:r>
              <w:rPr>
                <w:b/>
                <w:sz w:val="32"/>
                <w:szCs w:val="32"/>
              </w:rPr>
              <w:t>MONITOR</w:t>
            </w:r>
            <w:r w:rsidR="008F4D8B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327827" w:rsidRPr="00327827" w14:paraId="062E6301" w14:textId="77777777" w:rsidTr="00B57984">
        <w:tc>
          <w:tcPr>
            <w:tcW w:w="3403" w:type="dxa"/>
            <w:vAlign w:val="center"/>
          </w:tcPr>
          <w:p w14:paraId="6B392AB8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1</w:t>
            </w:r>
          </w:p>
        </w:tc>
        <w:tc>
          <w:tcPr>
            <w:tcW w:w="4672" w:type="dxa"/>
            <w:vAlign w:val="center"/>
          </w:tcPr>
          <w:p w14:paraId="0B28C4B7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2</w:t>
            </w:r>
          </w:p>
        </w:tc>
        <w:tc>
          <w:tcPr>
            <w:tcW w:w="5872" w:type="dxa"/>
            <w:vAlign w:val="center"/>
          </w:tcPr>
          <w:p w14:paraId="360F5B4D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3</w:t>
            </w:r>
          </w:p>
        </w:tc>
      </w:tr>
      <w:tr w:rsidR="00CD047C" w14:paraId="5FC3DA4E" w14:textId="77777777" w:rsidTr="00857E78">
        <w:trPr>
          <w:trHeight w:val="195"/>
        </w:trPr>
        <w:tc>
          <w:tcPr>
            <w:tcW w:w="3403" w:type="dxa"/>
            <w:vMerge w:val="restart"/>
            <w:shd w:val="clear" w:color="auto" w:fill="00CCFF"/>
            <w:vAlign w:val="center"/>
          </w:tcPr>
          <w:p w14:paraId="3C98E286" w14:textId="31E95B57" w:rsidR="00CD047C" w:rsidRPr="00B57984" w:rsidRDefault="00CD047C" w:rsidP="00CD047C">
            <w:pPr>
              <w:rPr>
                <w:b/>
                <w:sz w:val="28"/>
                <w:szCs w:val="28"/>
              </w:rPr>
            </w:pPr>
            <w:r w:rsidRPr="00B57984">
              <w:rPr>
                <w:b/>
                <w:sz w:val="28"/>
                <w:szCs w:val="28"/>
              </w:rPr>
              <w:t xml:space="preserve">CZĘŚĆ  </w:t>
            </w:r>
            <w:r w:rsidR="00DD7BF7">
              <w:rPr>
                <w:b/>
                <w:sz w:val="28"/>
                <w:szCs w:val="28"/>
              </w:rPr>
              <w:t>16</w:t>
            </w:r>
            <w:r w:rsidR="008F4D8B" w:rsidRPr="00B57984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72" w:type="dxa"/>
            <w:vMerge w:val="restart"/>
            <w:vAlign w:val="center"/>
          </w:tcPr>
          <w:p w14:paraId="6851DEE0" w14:textId="6061F896" w:rsidR="008F4D8B" w:rsidRPr="00857E78" w:rsidRDefault="00CD047C" w:rsidP="00857E78">
            <w:pPr>
              <w:ind w:firstLine="590"/>
              <w:jc w:val="center"/>
              <w:rPr>
                <w:b/>
                <w:sz w:val="24"/>
                <w:szCs w:val="24"/>
              </w:rPr>
            </w:pPr>
            <w:r w:rsidRPr="00763CA8">
              <w:rPr>
                <w:b/>
                <w:sz w:val="24"/>
                <w:szCs w:val="24"/>
              </w:rPr>
              <w:t>Ilość</w:t>
            </w:r>
            <w:r w:rsidR="00DD7BF7">
              <w:rPr>
                <w:b/>
                <w:sz w:val="24"/>
                <w:szCs w:val="24"/>
              </w:rPr>
              <w:t>:</w:t>
            </w:r>
            <w:r w:rsidRPr="00763CA8">
              <w:rPr>
                <w:b/>
                <w:sz w:val="24"/>
                <w:szCs w:val="24"/>
              </w:rPr>
              <w:t xml:space="preserve"> </w:t>
            </w:r>
            <w:r w:rsidR="00C71B9B">
              <w:rPr>
                <w:b/>
                <w:sz w:val="24"/>
                <w:szCs w:val="24"/>
              </w:rPr>
              <w:t>1</w:t>
            </w:r>
            <w:r w:rsidR="005F06A5" w:rsidRPr="00763CA8">
              <w:rPr>
                <w:b/>
                <w:sz w:val="24"/>
                <w:szCs w:val="24"/>
              </w:rPr>
              <w:t xml:space="preserve"> szt.</w:t>
            </w: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27E037A7" w14:textId="1F3B1C25" w:rsidR="002470CF" w:rsidRDefault="00857E78" w:rsidP="00857E78">
            <w:pPr>
              <w:spacing w:before="120" w:after="120"/>
            </w:pPr>
            <w:r>
              <w:rPr>
                <w:rFonts w:ascii="Calibri" w:eastAsia="Calibri" w:hAnsi="Calibri"/>
                <w:b/>
              </w:rPr>
              <w:t>OFEROWANY MODEL:  ………………………………..</w:t>
            </w:r>
          </w:p>
        </w:tc>
      </w:tr>
      <w:tr w:rsidR="00CD047C" w14:paraId="13C13BCD" w14:textId="77777777" w:rsidTr="00857E78">
        <w:trPr>
          <w:trHeight w:val="255"/>
        </w:trPr>
        <w:tc>
          <w:tcPr>
            <w:tcW w:w="3403" w:type="dxa"/>
            <w:vMerge/>
            <w:shd w:val="clear" w:color="auto" w:fill="00CCFF"/>
            <w:vAlign w:val="center"/>
          </w:tcPr>
          <w:p w14:paraId="779ADDF7" w14:textId="77777777" w:rsidR="00CD047C" w:rsidRPr="00763CA8" w:rsidRDefault="00CD047C" w:rsidP="00CD047C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  <w:vAlign w:val="center"/>
          </w:tcPr>
          <w:p w14:paraId="0B4241B2" w14:textId="77777777" w:rsidR="00CD047C" w:rsidRPr="00763CA8" w:rsidRDefault="00CD047C" w:rsidP="00CD047C">
            <w:pPr>
              <w:ind w:firstLine="590"/>
              <w:rPr>
                <w:b/>
                <w:sz w:val="24"/>
                <w:szCs w:val="24"/>
              </w:rPr>
            </w:pP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07DF11F9" w14:textId="74779987" w:rsidR="002470CF" w:rsidRDefault="00857E78" w:rsidP="00857E78">
            <w:pPr>
              <w:spacing w:before="120" w:after="120"/>
            </w:pPr>
            <w:r>
              <w:rPr>
                <w:rFonts w:ascii="Calibri" w:eastAsia="Calibri" w:hAnsi="Calibri"/>
                <w:b/>
                <w:sz w:val="20"/>
              </w:rPr>
              <w:t>Cena netto za 1 szt.  ……………………………….</w:t>
            </w:r>
          </w:p>
        </w:tc>
      </w:tr>
      <w:tr w:rsidR="00EF04A6" w14:paraId="2EF77663" w14:textId="77777777" w:rsidTr="00B57984">
        <w:trPr>
          <w:trHeight w:val="816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1CD765AD" w14:textId="111CFB3A" w:rsidR="00EF04A6" w:rsidRPr="00857E78" w:rsidRDefault="00C631D9" w:rsidP="00857E78">
            <w:pPr>
              <w:pStyle w:val="HTML-wstpniesformatowany"/>
              <w:jc w:val="center"/>
              <w:rPr>
                <w:b/>
              </w:rPr>
            </w:pPr>
            <w:r w:rsidRPr="00763CA8">
              <w:rPr>
                <w:rFonts w:asciiTheme="minorHAnsi" w:hAnsiTheme="minorHAnsi" w:cstheme="minorHAnsi"/>
                <w:b/>
              </w:rPr>
              <w:t>Element konfiguracji</w:t>
            </w:r>
          </w:p>
        </w:tc>
        <w:tc>
          <w:tcPr>
            <w:tcW w:w="4672" w:type="dxa"/>
            <w:shd w:val="clear" w:color="auto" w:fill="F2F2F2" w:themeFill="background1" w:themeFillShade="F2"/>
            <w:vAlign w:val="center"/>
          </w:tcPr>
          <w:p w14:paraId="3A3D2711" w14:textId="552A45E6" w:rsidR="00EF04A6" w:rsidRPr="00857E78" w:rsidRDefault="00EF04A6" w:rsidP="00857E78">
            <w:pPr>
              <w:jc w:val="center"/>
              <w:rPr>
                <w:rFonts w:ascii="Calibri" w:hAnsi="Calibri" w:cs="Calibri"/>
                <w:sz w:val="20"/>
                <w:szCs w:val="20"/>
                <w:lang w:val="en"/>
              </w:rPr>
            </w:pPr>
            <w:r w:rsidRPr="00233D61">
              <w:rPr>
                <w:b/>
                <w:sz w:val="20"/>
                <w:szCs w:val="20"/>
                <w:lang w:val="en-US"/>
              </w:rPr>
              <w:t xml:space="preserve">Opis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wymaganych</w:t>
            </w:r>
            <w:proofErr w:type="spellEnd"/>
            <w:r w:rsidRPr="00233D6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minimalnych</w:t>
            </w:r>
            <w:proofErr w:type="spellEnd"/>
            <w:r w:rsidRPr="00233D6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parametrów</w:t>
            </w:r>
            <w:proofErr w:type="spellEnd"/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57107F7B" w14:textId="77777777" w:rsidR="00EF04A6" w:rsidRPr="00763CA8" w:rsidRDefault="00CD047C" w:rsidP="00B57984">
            <w:pPr>
              <w:jc w:val="center"/>
              <w:rPr>
                <w:b/>
                <w:sz w:val="20"/>
                <w:szCs w:val="20"/>
              </w:rPr>
            </w:pPr>
            <w:r w:rsidRPr="00763CA8">
              <w:rPr>
                <w:b/>
                <w:sz w:val="20"/>
                <w:szCs w:val="20"/>
              </w:rPr>
              <w:t>SZCZEGÓŁOWY OPIS OFEROWANYCH PARAMETRÓW:</w:t>
            </w:r>
          </w:p>
        </w:tc>
      </w:tr>
      <w:tr w:rsidR="006F14BA" w14:paraId="096FFD9B" w14:textId="77777777" w:rsidTr="00DD7BF7">
        <w:tc>
          <w:tcPr>
            <w:tcW w:w="3403" w:type="dxa"/>
            <w:vAlign w:val="center"/>
          </w:tcPr>
          <w:p w14:paraId="66859299" w14:textId="1FDE96FF" w:rsidR="006F14BA" w:rsidRPr="00DD7BF7" w:rsidRDefault="006F14BA" w:rsidP="00DD7BF7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DD7BF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Rozmiar ekranu</w:t>
            </w:r>
            <w:r w:rsidR="00B211E6" w:rsidRPr="00DD7BF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2D55E13B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min. 34" (86,4 cm)</w:t>
            </w:r>
          </w:p>
        </w:tc>
        <w:tc>
          <w:tcPr>
            <w:tcW w:w="5872" w:type="dxa"/>
            <w:vAlign w:val="center"/>
          </w:tcPr>
          <w:p w14:paraId="52AE729E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22929C63" w14:textId="77777777" w:rsidTr="00DD7BF7">
        <w:tc>
          <w:tcPr>
            <w:tcW w:w="3403" w:type="dxa"/>
            <w:vAlign w:val="center"/>
          </w:tcPr>
          <w:p w14:paraId="2860CD7F" w14:textId="39536D95" w:rsidR="006F14BA" w:rsidRPr="00DD7BF7" w:rsidRDefault="006F14BA" w:rsidP="00D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DD7BF7">
              <w:rPr>
                <w:rFonts w:cstheme="minorHAnsi"/>
                <w:color w:val="000000"/>
              </w:rPr>
              <w:t xml:space="preserve">Format obrazu </w:t>
            </w:r>
          </w:p>
        </w:tc>
        <w:tc>
          <w:tcPr>
            <w:tcW w:w="4672" w:type="dxa"/>
            <w:vAlign w:val="center"/>
          </w:tcPr>
          <w:p w14:paraId="24B83EBB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21:9</w:t>
            </w:r>
          </w:p>
        </w:tc>
        <w:tc>
          <w:tcPr>
            <w:tcW w:w="5872" w:type="dxa"/>
            <w:vAlign w:val="center"/>
          </w:tcPr>
          <w:p w14:paraId="4B4B4B3F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4617D02C" w14:textId="77777777" w:rsidTr="00DD7BF7">
        <w:tc>
          <w:tcPr>
            <w:tcW w:w="3403" w:type="dxa"/>
            <w:vAlign w:val="center"/>
          </w:tcPr>
          <w:p w14:paraId="6D86360A" w14:textId="509FC8C4" w:rsidR="006F14BA" w:rsidRPr="00DD7BF7" w:rsidRDefault="006F14BA" w:rsidP="00D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DD7BF7">
              <w:rPr>
                <w:rFonts w:cstheme="minorHAnsi"/>
                <w:color w:val="000000"/>
              </w:rPr>
              <w:t xml:space="preserve">Typ matrycy </w:t>
            </w:r>
          </w:p>
        </w:tc>
        <w:tc>
          <w:tcPr>
            <w:tcW w:w="4672" w:type="dxa"/>
            <w:vAlign w:val="center"/>
          </w:tcPr>
          <w:p w14:paraId="50D400B0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VA</w:t>
            </w:r>
          </w:p>
        </w:tc>
        <w:tc>
          <w:tcPr>
            <w:tcW w:w="5872" w:type="dxa"/>
            <w:vAlign w:val="center"/>
          </w:tcPr>
          <w:p w14:paraId="702B3EDE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01D2FC48" w14:textId="77777777" w:rsidTr="00DD7BF7">
        <w:tc>
          <w:tcPr>
            <w:tcW w:w="3403" w:type="dxa"/>
            <w:vAlign w:val="center"/>
          </w:tcPr>
          <w:p w14:paraId="1A99F5D6" w14:textId="1CE5E6AA" w:rsidR="006F14BA" w:rsidRPr="00DD7BF7" w:rsidRDefault="006F14BA" w:rsidP="00D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DD7BF7">
              <w:rPr>
                <w:rFonts w:cstheme="minorHAnsi"/>
                <w:color w:val="000000"/>
              </w:rPr>
              <w:t>Rodzaj matrycy</w:t>
            </w:r>
            <w:r w:rsidR="00B211E6" w:rsidRPr="00DD7BF7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1F78E205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ekran zakrzywiony</w:t>
            </w:r>
          </w:p>
        </w:tc>
        <w:tc>
          <w:tcPr>
            <w:tcW w:w="5872" w:type="dxa"/>
            <w:vAlign w:val="center"/>
          </w:tcPr>
          <w:p w14:paraId="7B839408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5D48D550" w14:textId="77777777" w:rsidTr="00DD7BF7">
        <w:tc>
          <w:tcPr>
            <w:tcW w:w="3403" w:type="dxa"/>
            <w:vAlign w:val="center"/>
          </w:tcPr>
          <w:p w14:paraId="162515EC" w14:textId="3ACECAF8" w:rsidR="006F14BA" w:rsidRPr="00DD7BF7" w:rsidRDefault="006F14BA" w:rsidP="00D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DD7BF7">
              <w:rPr>
                <w:rFonts w:cstheme="minorHAnsi"/>
                <w:color w:val="000000"/>
              </w:rPr>
              <w:t xml:space="preserve">Rodzaj podświetlenia </w:t>
            </w:r>
          </w:p>
        </w:tc>
        <w:tc>
          <w:tcPr>
            <w:tcW w:w="4672" w:type="dxa"/>
            <w:vAlign w:val="center"/>
          </w:tcPr>
          <w:p w14:paraId="27C6C851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LED</w:t>
            </w:r>
          </w:p>
        </w:tc>
        <w:tc>
          <w:tcPr>
            <w:tcW w:w="5872" w:type="dxa"/>
            <w:vAlign w:val="center"/>
          </w:tcPr>
          <w:p w14:paraId="0FFFA425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449FF95C" w14:textId="77777777" w:rsidTr="00DD7BF7">
        <w:tc>
          <w:tcPr>
            <w:tcW w:w="3403" w:type="dxa"/>
            <w:vAlign w:val="center"/>
          </w:tcPr>
          <w:p w14:paraId="4E2C4EE7" w14:textId="2A4D6350" w:rsidR="006F14BA" w:rsidRPr="00DD7BF7" w:rsidRDefault="006F14BA" w:rsidP="00DD7BF7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DD7BF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Rozdzielczość nominalna</w:t>
            </w:r>
            <w:r w:rsidR="00F0345E" w:rsidRPr="00DD7BF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14DBE2E4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min. 3440 × 1440 px</w:t>
            </w:r>
          </w:p>
        </w:tc>
        <w:tc>
          <w:tcPr>
            <w:tcW w:w="5872" w:type="dxa"/>
            <w:vAlign w:val="center"/>
          </w:tcPr>
          <w:p w14:paraId="529BF8AD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5F1D6BBF" w14:textId="77777777" w:rsidTr="00DD7BF7">
        <w:tc>
          <w:tcPr>
            <w:tcW w:w="3403" w:type="dxa"/>
            <w:vAlign w:val="center"/>
          </w:tcPr>
          <w:p w14:paraId="482E2992" w14:textId="75E7B805" w:rsidR="006F14BA" w:rsidRPr="00DD7BF7" w:rsidRDefault="006F14BA" w:rsidP="00D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DD7BF7">
              <w:rPr>
                <w:rFonts w:cstheme="minorHAnsi"/>
              </w:rPr>
              <w:t>Jasność</w:t>
            </w:r>
            <w:r w:rsidR="00F0345E" w:rsidRPr="00DD7BF7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2DFD9624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min. 300 cd/m²</w:t>
            </w:r>
          </w:p>
        </w:tc>
        <w:tc>
          <w:tcPr>
            <w:tcW w:w="5872" w:type="dxa"/>
            <w:vAlign w:val="center"/>
          </w:tcPr>
          <w:p w14:paraId="74759D38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1A263158" w14:textId="77777777" w:rsidTr="00DD7BF7">
        <w:tc>
          <w:tcPr>
            <w:tcW w:w="3403" w:type="dxa"/>
            <w:vAlign w:val="center"/>
          </w:tcPr>
          <w:p w14:paraId="06BB68B7" w14:textId="558B8E5A" w:rsidR="006F14BA" w:rsidRPr="00DD7BF7" w:rsidRDefault="006F14BA" w:rsidP="00D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DD7BF7">
              <w:rPr>
                <w:rFonts w:cstheme="minorHAnsi"/>
              </w:rPr>
              <w:t>Kontrast</w:t>
            </w:r>
            <w:r w:rsidR="00F0345E" w:rsidRPr="00DD7BF7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5EACDE4A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min. 3000:1</w:t>
            </w:r>
          </w:p>
        </w:tc>
        <w:tc>
          <w:tcPr>
            <w:tcW w:w="5872" w:type="dxa"/>
            <w:vAlign w:val="center"/>
          </w:tcPr>
          <w:p w14:paraId="28D8A45C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2000EB40" w14:textId="77777777" w:rsidTr="00DD7BF7">
        <w:tc>
          <w:tcPr>
            <w:tcW w:w="3403" w:type="dxa"/>
            <w:vAlign w:val="center"/>
          </w:tcPr>
          <w:p w14:paraId="463FC13A" w14:textId="65E0FA52" w:rsidR="006F14BA" w:rsidRPr="00DD7BF7" w:rsidRDefault="006F14BA" w:rsidP="00D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DD7BF7">
              <w:rPr>
                <w:rFonts w:cstheme="minorHAnsi"/>
                <w:color w:val="000000"/>
              </w:rPr>
              <w:t>Kontrast dynamiczny</w:t>
            </w:r>
            <w:r w:rsidR="00F0345E" w:rsidRPr="00DD7BF7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16E4BA1F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nie wymagany / nie określa się</w:t>
            </w:r>
          </w:p>
        </w:tc>
        <w:tc>
          <w:tcPr>
            <w:tcW w:w="5872" w:type="dxa"/>
            <w:vAlign w:val="center"/>
          </w:tcPr>
          <w:p w14:paraId="5FC4E7E3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6D542388" w14:textId="77777777" w:rsidTr="00DD7BF7">
        <w:tc>
          <w:tcPr>
            <w:tcW w:w="3403" w:type="dxa"/>
            <w:vAlign w:val="center"/>
          </w:tcPr>
          <w:p w14:paraId="5E4DAC6C" w14:textId="02EFFDA6" w:rsidR="006F14BA" w:rsidRPr="00DD7BF7" w:rsidRDefault="006F14BA" w:rsidP="00D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DD7BF7">
              <w:rPr>
                <w:rFonts w:cstheme="minorHAnsi"/>
              </w:rPr>
              <w:t>Czas reakcji</w:t>
            </w:r>
            <w:r w:rsidR="00F0345E" w:rsidRPr="00DD7BF7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64DC9196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max 5 ms (GtG)</w:t>
            </w:r>
          </w:p>
        </w:tc>
        <w:tc>
          <w:tcPr>
            <w:tcW w:w="5872" w:type="dxa"/>
            <w:vAlign w:val="center"/>
          </w:tcPr>
          <w:p w14:paraId="7CCA05F9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312A3AF0" w14:textId="77777777" w:rsidTr="00DD7BF7">
        <w:tc>
          <w:tcPr>
            <w:tcW w:w="3403" w:type="dxa"/>
            <w:vAlign w:val="center"/>
          </w:tcPr>
          <w:p w14:paraId="4FE3FED5" w14:textId="4BE28552" w:rsidR="006F14BA" w:rsidRPr="00DD7BF7" w:rsidRDefault="006F14BA" w:rsidP="00D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DD7BF7">
              <w:rPr>
                <w:rFonts w:cstheme="minorHAnsi"/>
              </w:rPr>
              <w:t xml:space="preserve">Rozmiar plamki </w:t>
            </w:r>
          </w:p>
        </w:tc>
        <w:tc>
          <w:tcPr>
            <w:tcW w:w="4672" w:type="dxa"/>
            <w:vAlign w:val="center"/>
          </w:tcPr>
          <w:p w14:paraId="78B416E7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max 0,232 × 0,232 mm</w:t>
            </w:r>
          </w:p>
        </w:tc>
        <w:tc>
          <w:tcPr>
            <w:tcW w:w="5872" w:type="dxa"/>
            <w:vAlign w:val="center"/>
          </w:tcPr>
          <w:p w14:paraId="2FDFA0D8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4084678C" w14:textId="77777777" w:rsidTr="00DD7BF7">
        <w:tc>
          <w:tcPr>
            <w:tcW w:w="3403" w:type="dxa"/>
            <w:vAlign w:val="center"/>
          </w:tcPr>
          <w:p w14:paraId="3C23D311" w14:textId="4C218796" w:rsidR="006F14BA" w:rsidRPr="00DD7BF7" w:rsidRDefault="006F14BA" w:rsidP="00DD7BF7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DD7BF7">
              <w:rPr>
                <w:rFonts w:asciiTheme="minorHAnsi" w:hAnsiTheme="minorHAnsi" w:cstheme="minorHAnsi"/>
                <w:sz w:val="22"/>
                <w:szCs w:val="22"/>
              </w:rPr>
              <w:t>Częstotliwość odświeżania</w:t>
            </w:r>
            <w:r w:rsidR="00F0345E" w:rsidRPr="00DD7BF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456510C3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min. 100 Hz</w:t>
            </w:r>
          </w:p>
        </w:tc>
        <w:tc>
          <w:tcPr>
            <w:tcW w:w="5872" w:type="dxa"/>
            <w:vAlign w:val="center"/>
          </w:tcPr>
          <w:p w14:paraId="5140DDA8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0A66155D" w14:textId="77777777" w:rsidTr="00DD7BF7">
        <w:tc>
          <w:tcPr>
            <w:tcW w:w="3403" w:type="dxa"/>
            <w:vAlign w:val="center"/>
          </w:tcPr>
          <w:p w14:paraId="328546D1" w14:textId="3D5B6C72" w:rsidR="006F14BA" w:rsidRPr="00DD7BF7" w:rsidRDefault="006F14BA" w:rsidP="00D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DD7BF7">
              <w:rPr>
                <w:rFonts w:cstheme="minorHAnsi"/>
              </w:rPr>
              <w:t xml:space="preserve">Kąt widzenia [stopnie] </w:t>
            </w:r>
          </w:p>
        </w:tc>
        <w:tc>
          <w:tcPr>
            <w:tcW w:w="4672" w:type="dxa"/>
            <w:vAlign w:val="center"/>
          </w:tcPr>
          <w:p w14:paraId="3DFA9B6A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min. 178° / 178°</w:t>
            </w:r>
          </w:p>
        </w:tc>
        <w:tc>
          <w:tcPr>
            <w:tcW w:w="5872" w:type="dxa"/>
            <w:vAlign w:val="center"/>
          </w:tcPr>
          <w:p w14:paraId="52290307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7E3301" w14:paraId="7CD7CFC8" w14:textId="77777777" w:rsidTr="00DD7BF7">
        <w:tc>
          <w:tcPr>
            <w:tcW w:w="3403" w:type="dxa"/>
            <w:vAlign w:val="center"/>
          </w:tcPr>
          <w:p w14:paraId="094E40E5" w14:textId="775C1AEA" w:rsidR="007E3301" w:rsidRPr="00DD7BF7" w:rsidRDefault="007E3301" w:rsidP="00D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DD7BF7">
              <w:rPr>
                <w:rFonts w:cstheme="minorHAnsi"/>
                <w:bCs/>
                <w:color w:val="000000"/>
              </w:rPr>
              <w:t>Regulacja wysokości</w:t>
            </w:r>
            <w:r w:rsidR="00F0345E" w:rsidRPr="00DD7BF7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1A1C35D6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tak, min. 110 mm</w:t>
            </w:r>
          </w:p>
        </w:tc>
        <w:tc>
          <w:tcPr>
            <w:tcW w:w="5872" w:type="dxa"/>
            <w:vAlign w:val="center"/>
          </w:tcPr>
          <w:p w14:paraId="4749FF66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7E3301" w:rsidRPr="005E12AB" w14:paraId="4BBAC204" w14:textId="77777777" w:rsidTr="00DD7BF7">
        <w:tc>
          <w:tcPr>
            <w:tcW w:w="3403" w:type="dxa"/>
            <w:vAlign w:val="center"/>
          </w:tcPr>
          <w:p w14:paraId="7E4B22CA" w14:textId="23818A7B" w:rsidR="007E3301" w:rsidRPr="00DD7BF7" w:rsidRDefault="007E3301" w:rsidP="00DD7BF7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-US"/>
              </w:rPr>
            </w:pPr>
            <w:r w:rsidRPr="00DD7BF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Regulacja kąta obrotu</w:t>
            </w:r>
            <w:r w:rsidR="00F0345E" w:rsidRPr="00DD7BF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23829865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nie wymagane</w:t>
            </w:r>
          </w:p>
        </w:tc>
        <w:tc>
          <w:tcPr>
            <w:tcW w:w="5872" w:type="dxa"/>
            <w:vAlign w:val="center"/>
          </w:tcPr>
          <w:p w14:paraId="641D1BA7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7E3301" w14:paraId="56CAB1F9" w14:textId="77777777" w:rsidTr="00DD7BF7">
        <w:tc>
          <w:tcPr>
            <w:tcW w:w="3403" w:type="dxa"/>
            <w:vAlign w:val="center"/>
          </w:tcPr>
          <w:p w14:paraId="56B1DFF4" w14:textId="3BAA53BF" w:rsidR="007E3301" w:rsidRPr="00DD7BF7" w:rsidRDefault="007E3301" w:rsidP="00DD7BF7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DD7BF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Regulacja kąta pochylenia</w:t>
            </w:r>
            <w:r w:rsidR="00F0345E" w:rsidRPr="00DD7BF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00E97EF1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tak, min. -5° do 20°</w:t>
            </w:r>
          </w:p>
        </w:tc>
        <w:tc>
          <w:tcPr>
            <w:tcW w:w="5872" w:type="dxa"/>
            <w:vAlign w:val="center"/>
          </w:tcPr>
          <w:p w14:paraId="18B79B3A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47C1D951" w14:textId="77777777" w:rsidTr="00DD7BF7">
        <w:tc>
          <w:tcPr>
            <w:tcW w:w="3403" w:type="dxa"/>
            <w:vAlign w:val="center"/>
          </w:tcPr>
          <w:p w14:paraId="391A81C0" w14:textId="105B8FAB" w:rsidR="006F14BA" w:rsidRPr="00DD7BF7" w:rsidRDefault="006F14BA" w:rsidP="00DD7BF7">
            <w:pPr>
              <w:rPr>
                <w:rFonts w:cstheme="minorHAnsi"/>
                <w:color w:val="00B0F0"/>
              </w:rPr>
            </w:pPr>
            <w:r w:rsidRPr="00DD7BF7">
              <w:rPr>
                <w:rFonts w:cstheme="minorHAnsi"/>
              </w:rPr>
              <w:t>Wyświetlane kolory</w:t>
            </w:r>
            <w:r w:rsidR="00F0345E" w:rsidRPr="00DD7BF7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48F06E47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min. 16,7 mln</w:t>
            </w:r>
          </w:p>
        </w:tc>
        <w:tc>
          <w:tcPr>
            <w:tcW w:w="5872" w:type="dxa"/>
            <w:vAlign w:val="center"/>
          </w:tcPr>
          <w:p w14:paraId="4AC3773A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6A81857E" w14:textId="77777777" w:rsidTr="00DD7BF7">
        <w:tc>
          <w:tcPr>
            <w:tcW w:w="3403" w:type="dxa"/>
            <w:vAlign w:val="center"/>
          </w:tcPr>
          <w:p w14:paraId="72BACBD1" w14:textId="23A35F53" w:rsidR="006F14BA" w:rsidRPr="00DD7BF7" w:rsidRDefault="006F14BA" w:rsidP="00DD7BF7">
            <w:pPr>
              <w:rPr>
                <w:rFonts w:cstheme="minorHAnsi"/>
                <w:color w:val="00B0F0"/>
              </w:rPr>
            </w:pPr>
            <w:r w:rsidRPr="00DD7BF7">
              <w:rPr>
                <w:rFonts w:cstheme="minorHAnsi"/>
              </w:rPr>
              <w:lastRenderedPageBreak/>
              <w:t>Możliwość montażu na ścianie (VESA)</w:t>
            </w:r>
            <w:r w:rsidR="00F0345E" w:rsidRPr="00DD7BF7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032A1780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tak, 100 × 100 mm</w:t>
            </w:r>
          </w:p>
        </w:tc>
        <w:tc>
          <w:tcPr>
            <w:tcW w:w="5872" w:type="dxa"/>
            <w:vAlign w:val="center"/>
          </w:tcPr>
          <w:p w14:paraId="00D445AC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486F3DB5" w14:textId="77777777" w:rsidTr="00DD7BF7">
        <w:tc>
          <w:tcPr>
            <w:tcW w:w="3403" w:type="dxa"/>
            <w:vAlign w:val="center"/>
          </w:tcPr>
          <w:p w14:paraId="05EB117B" w14:textId="4D8CC293" w:rsidR="006F14BA" w:rsidRPr="00DD7BF7" w:rsidRDefault="006F14BA" w:rsidP="00DD7BF7">
            <w:pPr>
              <w:rPr>
                <w:rFonts w:cstheme="minorHAnsi"/>
                <w:color w:val="00B0F0"/>
              </w:rPr>
            </w:pPr>
            <w:r w:rsidRPr="00DD7BF7">
              <w:rPr>
                <w:rFonts w:cstheme="minorHAnsi"/>
              </w:rPr>
              <w:t>Konstrukcja</w:t>
            </w:r>
            <w:r w:rsidR="00F0345E" w:rsidRPr="00DD7BF7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260A52D5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kolor czarny, konstrukcja 3-stronnie bezramkowa</w:t>
            </w:r>
          </w:p>
        </w:tc>
        <w:tc>
          <w:tcPr>
            <w:tcW w:w="5872" w:type="dxa"/>
            <w:vAlign w:val="center"/>
          </w:tcPr>
          <w:p w14:paraId="7518833A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7E3301" w14:paraId="250A3B0B" w14:textId="77777777" w:rsidTr="00DD7BF7">
        <w:tc>
          <w:tcPr>
            <w:tcW w:w="3403" w:type="dxa"/>
            <w:vAlign w:val="center"/>
          </w:tcPr>
          <w:p w14:paraId="6E9F297C" w14:textId="2C116FEC" w:rsidR="007E3301" w:rsidRPr="00DD7BF7" w:rsidRDefault="007E3301" w:rsidP="00DD7BF7">
            <w:pPr>
              <w:rPr>
                <w:rFonts w:cstheme="minorHAnsi"/>
              </w:rPr>
            </w:pPr>
            <w:proofErr w:type="spellStart"/>
            <w:r w:rsidRPr="00DD7BF7">
              <w:rPr>
                <w:rFonts w:cstheme="minorHAnsi"/>
              </w:rPr>
              <w:t>Flicker</w:t>
            </w:r>
            <w:proofErr w:type="spellEnd"/>
            <w:r w:rsidRPr="00DD7BF7">
              <w:rPr>
                <w:rFonts w:cstheme="minorHAnsi"/>
              </w:rPr>
              <w:t xml:space="preserve"> </w:t>
            </w:r>
            <w:proofErr w:type="spellStart"/>
            <w:r w:rsidRPr="00DD7BF7">
              <w:rPr>
                <w:rFonts w:cstheme="minorHAnsi"/>
              </w:rPr>
              <w:t>free</w:t>
            </w:r>
            <w:proofErr w:type="spellEnd"/>
            <w:r w:rsidR="00F0345E" w:rsidRPr="00DD7BF7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6B0766FE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tak</w:t>
            </w:r>
          </w:p>
        </w:tc>
        <w:tc>
          <w:tcPr>
            <w:tcW w:w="5872" w:type="dxa"/>
            <w:vAlign w:val="center"/>
          </w:tcPr>
          <w:p w14:paraId="1606FC50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37475342" w14:textId="77777777" w:rsidTr="00DD7BF7">
        <w:tc>
          <w:tcPr>
            <w:tcW w:w="3403" w:type="dxa"/>
            <w:vAlign w:val="center"/>
          </w:tcPr>
          <w:p w14:paraId="341A1EA2" w14:textId="33FF8781" w:rsidR="006F14BA" w:rsidRPr="00DD7BF7" w:rsidRDefault="006F14BA" w:rsidP="00DD7BF7">
            <w:pPr>
              <w:rPr>
                <w:rFonts w:cstheme="minorHAnsi"/>
                <w:color w:val="00B0F0"/>
              </w:rPr>
            </w:pPr>
            <w:r w:rsidRPr="00DD7BF7">
              <w:rPr>
                <w:rFonts w:cstheme="minorHAnsi"/>
              </w:rPr>
              <w:t>Pobór mocy [W]</w:t>
            </w:r>
            <w:r w:rsidR="00F0345E" w:rsidRPr="00DD7BF7">
              <w:rPr>
                <w:rFonts w:cstheme="minorHAnsi"/>
              </w:rPr>
              <w:t xml:space="preserve">  </w:t>
            </w:r>
          </w:p>
        </w:tc>
        <w:tc>
          <w:tcPr>
            <w:tcW w:w="4672" w:type="dxa"/>
            <w:vAlign w:val="center"/>
          </w:tcPr>
          <w:p w14:paraId="69160EA1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typ. nie więcej niż 40 W; czuwanie &lt;0,5 W; wył. &lt;0,3 W</w:t>
            </w:r>
          </w:p>
        </w:tc>
        <w:tc>
          <w:tcPr>
            <w:tcW w:w="5872" w:type="dxa"/>
            <w:vAlign w:val="center"/>
          </w:tcPr>
          <w:p w14:paraId="0E3C3844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50F60FE7" w14:textId="77777777" w:rsidTr="00DD7BF7">
        <w:tc>
          <w:tcPr>
            <w:tcW w:w="3403" w:type="dxa"/>
            <w:vAlign w:val="center"/>
          </w:tcPr>
          <w:p w14:paraId="4651DA8D" w14:textId="6CFE2060" w:rsidR="006F14BA" w:rsidRPr="00DD7BF7" w:rsidRDefault="006F14BA" w:rsidP="00DD7BF7">
            <w:pPr>
              <w:rPr>
                <w:rFonts w:cstheme="minorHAnsi"/>
                <w:color w:val="00B0F0"/>
              </w:rPr>
            </w:pPr>
            <w:r w:rsidRPr="00DD7BF7">
              <w:rPr>
                <w:rFonts w:cstheme="minorHAnsi"/>
              </w:rPr>
              <w:t>Załączone wyposażenie</w:t>
            </w:r>
            <w:r w:rsidR="00F0345E" w:rsidRPr="00DD7BF7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4D3A2951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kabel HDMI, kabel USB-C</w:t>
            </w:r>
          </w:p>
        </w:tc>
        <w:tc>
          <w:tcPr>
            <w:tcW w:w="5872" w:type="dxa"/>
            <w:vAlign w:val="center"/>
          </w:tcPr>
          <w:p w14:paraId="4B4FD6F3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1A60E716" w14:textId="77777777" w:rsidTr="00DD7BF7">
        <w:tc>
          <w:tcPr>
            <w:tcW w:w="3403" w:type="dxa"/>
            <w:vAlign w:val="center"/>
          </w:tcPr>
          <w:p w14:paraId="0ACCF2C7" w14:textId="6C2CEBC6" w:rsidR="006F14BA" w:rsidRPr="00DD7BF7" w:rsidRDefault="006F14BA" w:rsidP="00DD7BF7">
            <w:pPr>
              <w:rPr>
                <w:rFonts w:cstheme="minorHAnsi"/>
              </w:rPr>
            </w:pPr>
            <w:r w:rsidRPr="00DD7BF7">
              <w:rPr>
                <w:rFonts w:cstheme="minorHAnsi"/>
              </w:rPr>
              <w:t>Certyfikaty ergonomii</w:t>
            </w:r>
            <w:r w:rsidR="00F0345E" w:rsidRPr="00DD7BF7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738A784F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funkcje ochrony wzroku: Reader Mode i Flicker Safe lub równoważne</w:t>
            </w:r>
          </w:p>
        </w:tc>
        <w:tc>
          <w:tcPr>
            <w:tcW w:w="5872" w:type="dxa"/>
            <w:vAlign w:val="center"/>
          </w:tcPr>
          <w:p w14:paraId="22365B7F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4BBE9417" w14:textId="77777777" w:rsidTr="00DD7BF7">
        <w:tc>
          <w:tcPr>
            <w:tcW w:w="3403" w:type="dxa"/>
            <w:vAlign w:val="center"/>
          </w:tcPr>
          <w:p w14:paraId="128E0991" w14:textId="38D317A8" w:rsidR="006F14BA" w:rsidRPr="00DD7BF7" w:rsidRDefault="006F14BA" w:rsidP="00DD7BF7">
            <w:pPr>
              <w:rPr>
                <w:rFonts w:cstheme="minorHAnsi"/>
                <w:bCs/>
                <w:color w:val="000000"/>
              </w:rPr>
            </w:pPr>
            <w:r w:rsidRPr="00DD7BF7">
              <w:rPr>
                <w:rFonts w:cstheme="minorHAnsi"/>
                <w:bCs/>
                <w:color w:val="000000"/>
              </w:rPr>
              <w:t>Porty wejścia/wyjścia</w:t>
            </w:r>
            <w:r w:rsidR="00F0345E" w:rsidRPr="00DD7BF7">
              <w:rPr>
                <w:rFonts w:cstheme="minorHAnsi"/>
                <w:bCs/>
                <w:color w:val="000000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6E11B998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min. 2× HDMI, 1× DP, 1× USB-C z transmisją danych i PD min. 65 W, min. 2× USB 3.0, wyjście audio</w:t>
            </w:r>
          </w:p>
        </w:tc>
        <w:tc>
          <w:tcPr>
            <w:tcW w:w="5872" w:type="dxa"/>
            <w:vAlign w:val="center"/>
          </w:tcPr>
          <w:p w14:paraId="3909E5B8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6170FFFD" w14:textId="77777777" w:rsidTr="00DD7BF7">
        <w:tc>
          <w:tcPr>
            <w:tcW w:w="3403" w:type="dxa"/>
            <w:vAlign w:val="center"/>
          </w:tcPr>
          <w:p w14:paraId="76449C45" w14:textId="3AB1A429" w:rsidR="006F14BA" w:rsidRPr="00DD7BF7" w:rsidRDefault="006F14BA" w:rsidP="00DD7BF7">
            <w:pPr>
              <w:rPr>
                <w:rFonts w:cstheme="minorHAnsi"/>
              </w:rPr>
            </w:pPr>
            <w:r w:rsidRPr="00DD7BF7">
              <w:rPr>
                <w:rFonts w:cstheme="minorHAnsi"/>
              </w:rPr>
              <w:t>Zarządzanie energią</w:t>
            </w:r>
            <w:r w:rsidR="00F0345E" w:rsidRPr="00DD7BF7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412BEE10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smart energy saving lub równoważne; zasilacz zewnętrzny; 100–240 V, 50/60 Hz</w:t>
            </w:r>
          </w:p>
        </w:tc>
        <w:tc>
          <w:tcPr>
            <w:tcW w:w="5872" w:type="dxa"/>
            <w:vAlign w:val="center"/>
          </w:tcPr>
          <w:p w14:paraId="4D58C456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6F14BA" w14:paraId="6AAFFE45" w14:textId="77777777" w:rsidTr="00DD7BF7">
        <w:tc>
          <w:tcPr>
            <w:tcW w:w="3403" w:type="dxa"/>
            <w:vAlign w:val="center"/>
          </w:tcPr>
          <w:p w14:paraId="47198A91" w14:textId="4BF386D2" w:rsidR="006F14BA" w:rsidRPr="00DD7BF7" w:rsidRDefault="006F14BA" w:rsidP="00DD7BF7">
            <w:pPr>
              <w:rPr>
                <w:rFonts w:cstheme="minorHAnsi"/>
                <w:color w:val="00B0F0"/>
                <w:lang w:val="en"/>
              </w:rPr>
            </w:pPr>
            <w:r w:rsidRPr="00DD7BF7">
              <w:rPr>
                <w:rFonts w:cstheme="minorHAnsi"/>
                <w:color w:val="000000"/>
              </w:rPr>
              <w:t>Gwarancja</w:t>
            </w:r>
            <w:r w:rsidR="00F0345E" w:rsidRPr="00DD7BF7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39E5A79B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min. 24 miesiące</w:t>
            </w:r>
          </w:p>
        </w:tc>
        <w:tc>
          <w:tcPr>
            <w:tcW w:w="5872" w:type="dxa"/>
            <w:vAlign w:val="center"/>
          </w:tcPr>
          <w:p w14:paraId="3A5BB15D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  <w:tr w:rsidR="003D3976" w14:paraId="4CFFBC66" w14:textId="77777777" w:rsidTr="00DD7BF7">
        <w:tc>
          <w:tcPr>
            <w:tcW w:w="3403" w:type="dxa"/>
            <w:vAlign w:val="center"/>
          </w:tcPr>
          <w:p w14:paraId="7CBA93D3" w14:textId="5887FC88" w:rsidR="003D3976" w:rsidRPr="00DD7BF7" w:rsidRDefault="003D3976" w:rsidP="00DD7BF7">
            <w:pPr>
              <w:rPr>
                <w:rFonts w:cstheme="minorHAnsi"/>
                <w:color w:val="00B0F0"/>
              </w:rPr>
            </w:pPr>
            <w:r w:rsidRPr="00DD7BF7">
              <w:rPr>
                <w:rFonts w:cstheme="minorHAnsi"/>
                <w:color w:val="000000"/>
              </w:rPr>
              <w:t>Inne wymagania</w:t>
            </w:r>
            <w:r w:rsidR="00F0345E" w:rsidRPr="00DD7BF7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1CC60209" w14:textId="77777777" w:rsidR="002470CF" w:rsidRPr="00DD7BF7" w:rsidRDefault="00857E78" w:rsidP="00DD7BF7">
            <w:pPr>
              <w:rPr>
                <w:rFonts w:cstheme="minorHAnsi"/>
              </w:rPr>
            </w:pPr>
            <w:r w:rsidRPr="00DD7BF7">
              <w:rPr>
                <w:rFonts w:eastAsia="Calibri" w:cstheme="minorHAnsi"/>
              </w:rPr>
              <w:t>HDR10, sRGB 99% (typ.) lub równoważne, PBP, Auto Input Switch, fabryczna kalibracja lub równoważna</w:t>
            </w:r>
          </w:p>
        </w:tc>
        <w:tc>
          <w:tcPr>
            <w:tcW w:w="5872" w:type="dxa"/>
            <w:vAlign w:val="center"/>
          </w:tcPr>
          <w:p w14:paraId="7348DAD3" w14:textId="77777777" w:rsidR="002470CF" w:rsidRPr="00DD7BF7" w:rsidRDefault="002470CF" w:rsidP="00DD7BF7">
            <w:pPr>
              <w:rPr>
                <w:rFonts w:cstheme="minorHAnsi"/>
              </w:rPr>
            </w:pPr>
          </w:p>
        </w:tc>
      </w:tr>
    </w:tbl>
    <w:p w14:paraId="09EB76B1" w14:textId="77777777" w:rsidR="00CF4C48" w:rsidRDefault="00CF4C48" w:rsidP="00DC675E">
      <w:pPr>
        <w:rPr>
          <w:rFonts w:ascii="Calibri" w:hAnsi="Calibri" w:cs="Calibri"/>
          <w:b/>
          <w:sz w:val="20"/>
          <w:szCs w:val="20"/>
        </w:rPr>
      </w:pPr>
    </w:p>
    <w:sectPr w:rsidR="00CF4C48" w:rsidSect="00397263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2F95A" w14:textId="77777777" w:rsidR="002F3E16" w:rsidRDefault="002F3E16" w:rsidP="00DC675E">
      <w:pPr>
        <w:spacing w:after="0" w:line="240" w:lineRule="auto"/>
      </w:pPr>
      <w:r>
        <w:separator/>
      </w:r>
    </w:p>
  </w:endnote>
  <w:endnote w:type="continuationSeparator" w:id="0">
    <w:p w14:paraId="5DA07AF4" w14:textId="77777777" w:rsidR="002F3E16" w:rsidRDefault="002F3E16" w:rsidP="00DC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50B6A" w14:textId="77777777" w:rsidR="002F3E16" w:rsidRDefault="002F3E16" w:rsidP="00DC675E">
      <w:pPr>
        <w:spacing w:after="0" w:line="240" w:lineRule="auto"/>
      </w:pPr>
      <w:r>
        <w:separator/>
      </w:r>
    </w:p>
  </w:footnote>
  <w:footnote w:type="continuationSeparator" w:id="0">
    <w:p w14:paraId="7028E328" w14:textId="77777777" w:rsidR="002F3E16" w:rsidRDefault="002F3E16" w:rsidP="00DC6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17EB7" w14:textId="77777777" w:rsidR="00BF768C" w:rsidRDefault="00BF768C" w:rsidP="00BF768C">
    <w:pPr>
      <w:pStyle w:val="Nagwek"/>
    </w:pPr>
    <w:r>
      <w:t>Nr sprawy: DZP.261.167.2026.KO.TP1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2E2A291D" w14:textId="77777777" w:rsidR="00DC675E" w:rsidRDefault="00DC6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541BD"/>
    <w:multiLevelType w:val="hybridMultilevel"/>
    <w:tmpl w:val="AD7AD35E"/>
    <w:lvl w:ilvl="0" w:tplc="552875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14"/>
    <w:rsid w:val="000020D9"/>
    <w:rsid w:val="00013DB8"/>
    <w:rsid w:val="00063FB1"/>
    <w:rsid w:val="00123283"/>
    <w:rsid w:val="0016310C"/>
    <w:rsid w:val="001633E4"/>
    <w:rsid w:val="001C6C6C"/>
    <w:rsid w:val="00233D61"/>
    <w:rsid w:val="002434D9"/>
    <w:rsid w:val="002470CF"/>
    <w:rsid w:val="002607E5"/>
    <w:rsid w:val="00276E60"/>
    <w:rsid w:val="002A4A18"/>
    <w:rsid w:val="002F3E16"/>
    <w:rsid w:val="00327827"/>
    <w:rsid w:val="00374AE7"/>
    <w:rsid w:val="0037591E"/>
    <w:rsid w:val="003761FB"/>
    <w:rsid w:val="0038725F"/>
    <w:rsid w:val="00397263"/>
    <w:rsid w:val="003D3976"/>
    <w:rsid w:val="003D3D93"/>
    <w:rsid w:val="00431C79"/>
    <w:rsid w:val="0045134C"/>
    <w:rsid w:val="00471897"/>
    <w:rsid w:val="00493FE8"/>
    <w:rsid w:val="004A3D36"/>
    <w:rsid w:val="004D491C"/>
    <w:rsid w:val="00503101"/>
    <w:rsid w:val="005E12AB"/>
    <w:rsid w:val="005F06A5"/>
    <w:rsid w:val="006F14BA"/>
    <w:rsid w:val="007424FF"/>
    <w:rsid w:val="007554F7"/>
    <w:rsid w:val="00763CA8"/>
    <w:rsid w:val="007A6834"/>
    <w:rsid w:val="007E2414"/>
    <w:rsid w:val="007E2F97"/>
    <w:rsid w:val="007E3301"/>
    <w:rsid w:val="00832475"/>
    <w:rsid w:val="00844563"/>
    <w:rsid w:val="00857E78"/>
    <w:rsid w:val="008657A7"/>
    <w:rsid w:val="00883B21"/>
    <w:rsid w:val="00895AA0"/>
    <w:rsid w:val="008F4D8B"/>
    <w:rsid w:val="00947DB3"/>
    <w:rsid w:val="009818EA"/>
    <w:rsid w:val="00981BEB"/>
    <w:rsid w:val="00A23661"/>
    <w:rsid w:val="00B07AA9"/>
    <w:rsid w:val="00B211E6"/>
    <w:rsid w:val="00B55A4C"/>
    <w:rsid w:val="00B57984"/>
    <w:rsid w:val="00BA0703"/>
    <w:rsid w:val="00BF6D4D"/>
    <w:rsid w:val="00BF768C"/>
    <w:rsid w:val="00C36D59"/>
    <w:rsid w:val="00C631D9"/>
    <w:rsid w:val="00C71B9B"/>
    <w:rsid w:val="00CD047C"/>
    <w:rsid w:val="00CE3A52"/>
    <w:rsid w:val="00CF4C48"/>
    <w:rsid w:val="00DC675E"/>
    <w:rsid w:val="00DD7BF7"/>
    <w:rsid w:val="00E41FBA"/>
    <w:rsid w:val="00E6157E"/>
    <w:rsid w:val="00E66E58"/>
    <w:rsid w:val="00EB483B"/>
    <w:rsid w:val="00EE3A04"/>
    <w:rsid w:val="00EE629A"/>
    <w:rsid w:val="00EF04A6"/>
    <w:rsid w:val="00F0345E"/>
    <w:rsid w:val="00F73DA3"/>
    <w:rsid w:val="00F9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CE2C5"/>
  <w15:chartTrackingRefBased/>
  <w15:docId w15:val="{8816CE58-5C7B-4DF2-AE5C-E234EED6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75E"/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75E"/>
  </w:style>
  <w:style w:type="table" w:styleId="Tabela-Siatka">
    <w:name w:val="Table Grid"/>
    <w:basedOn w:val="Standardowy"/>
    <w:uiPriority w:val="39"/>
    <w:rsid w:val="00DC6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C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F4D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F4D8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8F4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Miłosz</dc:creator>
  <cp:keywords/>
  <dc:description/>
  <cp:lastModifiedBy>Admin</cp:lastModifiedBy>
  <cp:revision>5</cp:revision>
  <cp:lastPrinted>2019-04-11T07:08:00Z</cp:lastPrinted>
  <dcterms:created xsi:type="dcterms:W3CDTF">2026-03-30T20:32:00Z</dcterms:created>
  <dcterms:modified xsi:type="dcterms:W3CDTF">2026-04-13T13:03:00Z</dcterms:modified>
</cp:coreProperties>
</file>